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CFD8" w14:textId="10D778FD" w:rsidR="00113DDB" w:rsidRPr="00113DDB" w:rsidRDefault="00113DDB" w:rsidP="00113DDB">
      <w:pPr>
        <w:shd w:val="clear" w:color="auto" w:fill="FFFFFF"/>
        <w:spacing w:after="0" w:line="240" w:lineRule="auto"/>
        <w:ind w:firstLine="709"/>
        <w:jc w:val="center"/>
        <w:rPr>
          <w:rFonts w:ascii="Roboto" w:eastAsia="Aptos" w:hAnsi="Roboto" w:cs="Arial"/>
          <w:color w:val="3C4858"/>
          <w:kern w:val="0"/>
          <w:sz w:val="21"/>
          <w:szCs w:val="21"/>
          <w:lang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595959"/>
          <w:kern w:val="0"/>
          <w:sz w:val="40"/>
          <w:szCs w:val="40"/>
          <w:lang w:eastAsia="fr-FR"/>
          <w14:ligatures w14:val="none"/>
        </w:rPr>
        <w:t>PhD offer</w:t>
      </w:r>
    </w:p>
    <w:p w14:paraId="55C57ACC" w14:textId="77777777" w:rsidR="00113DDB" w:rsidRDefault="00113DDB" w:rsidP="00113DDB">
      <w:pPr>
        <w:shd w:val="clear" w:color="auto" w:fill="FFFFFF"/>
        <w:spacing w:after="0" w:line="240" w:lineRule="auto"/>
        <w:ind w:hanging="255"/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</w:pPr>
    </w:p>
    <w:p w14:paraId="243C4E6C" w14:textId="35493D67" w:rsidR="00113DDB" w:rsidRPr="00113DDB" w:rsidRDefault="00113DDB" w:rsidP="00113DDB">
      <w:pPr>
        <w:shd w:val="clear" w:color="auto" w:fill="FFFFFF"/>
        <w:spacing w:after="0" w:line="240" w:lineRule="auto"/>
        <w:ind w:hanging="255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General information</w:t>
      </w:r>
    </w:p>
    <w:p w14:paraId="00ADBE02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3C4858"/>
          <w:kern w:val="0"/>
          <w:sz w:val="20"/>
          <w:szCs w:val="20"/>
          <w:lang w:val="en-US" w:eastAsia="fr-FR"/>
          <w14:ligatures w14:val="none"/>
        </w:rPr>
        <w:t>Workplace: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Nancy, France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br/>
      </w:r>
      <w:r w:rsidRPr="00113DDB">
        <w:rPr>
          <w:rFonts w:ascii="Arial" w:eastAsia="Aptos" w:hAnsi="Arial" w:cs="Arial"/>
          <w:b/>
          <w:bCs/>
          <w:color w:val="3C4858"/>
          <w:kern w:val="0"/>
          <w:sz w:val="20"/>
          <w:szCs w:val="20"/>
          <w:lang w:val="en-US" w:eastAsia="fr-FR"/>
          <w14:ligatures w14:val="none"/>
        </w:rPr>
        <w:t>Type of contract: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PhD contract</w:t>
      </w:r>
    </w:p>
    <w:p w14:paraId="38994260" w14:textId="0879CBA2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ptos" w:eastAsia="Aptos" w:hAnsi="Aptos" w:cs="Aptos"/>
          <w:b/>
          <w:bCs/>
          <w:kern w:val="0"/>
          <w:sz w:val="20"/>
          <w:szCs w:val="20"/>
          <w:lang w:val="en-US" w:eastAsia="fr-FR"/>
          <w14:ligatures w14:val="none"/>
        </w:rPr>
        <w:t>Period: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> October 2026 – October 2029 (few month flexibility)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br/>
      </w:r>
      <w:r w:rsidRPr="00113DDB">
        <w:rPr>
          <w:rFonts w:ascii="Aptos" w:eastAsia="Aptos" w:hAnsi="Aptos" w:cs="Aptos"/>
          <w:b/>
          <w:bCs/>
          <w:kern w:val="0"/>
          <w:sz w:val="20"/>
          <w:szCs w:val="20"/>
          <w:lang w:val="en-US" w:eastAsia="fr-FR"/>
          <w14:ligatures w14:val="none"/>
        </w:rPr>
        <w:t>Proportion of work: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> Full time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br/>
      </w:r>
      <w:r w:rsidRPr="00113DDB">
        <w:rPr>
          <w:rFonts w:ascii="Aptos" w:eastAsia="Aptos" w:hAnsi="Aptos" w:cs="Aptos"/>
          <w:b/>
          <w:bCs/>
          <w:kern w:val="0"/>
          <w:sz w:val="20"/>
          <w:szCs w:val="20"/>
          <w:lang w:val="en-US" w:eastAsia="fr-FR"/>
          <w14:ligatures w14:val="none"/>
        </w:rPr>
        <w:t>Desired level of education: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> Master’s in physics, material science or optics</w:t>
      </w:r>
    </w:p>
    <w:p w14:paraId="6A943F1B" w14:textId="77777777" w:rsidR="00113DDB" w:rsidRPr="00113DDB" w:rsidRDefault="00113DDB" w:rsidP="00113DDB">
      <w:pPr>
        <w:shd w:val="clear" w:color="auto" w:fill="FFFFFF"/>
        <w:spacing w:after="0" w:line="240" w:lineRule="atLeast"/>
        <w:ind w:firstLine="709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222222"/>
          <w:kern w:val="0"/>
          <w:sz w:val="20"/>
          <w:szCs w:val="20"/>
          <w:lang w:val="en-US" w:eastAsia="fr-FR"/>
          <w14:ligatures w14:val="none"/>
        </w:rPr>
        <w:t> </w:t>
      </w:r>
    </w:p>
    <w:p w14:paraId="5445CDAB" w14:textId="77777777" w:rsidR="00113DDB" w:rsidRPr="00113DDB" w:rsidRDefault="00113DDB" w:rsidP="00113DDB">
      <w:pPr>
        <w:shd w:val="clear" w:color="auto" w:fill="FFFFFF"/>
        <w:spacing w:after="0" w:line="240" w:lineRule="auto"/>
        <w:ind w:hanging="255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Missions / Activities</w:t>
      </w:r>
    </w:p>
    <w:p w14:paraId="14EFF151" w14:textId="555C1472" w:rsidR="00113DDB" w:rsidRPr="00113DDB" w:rsidRDefault="00113DDB" w:rsidP="00030661">
      <w:pPr>
        <w:shd w:val="clear" w:color="auto" w:fill="FFFFFF"/>
        <w:spacing w:after="0" w:line="240" w:lineRule="auto"/>
        <w:jc w:val="both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Join a pioneering project focused on using </w:t>
      </w:r>
      <w:r w:rsidR="00F77A51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femtosecond laser pulses 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to control magnetization in magnetic heterostructures</w:t>
      </w:r>
      <w:r w:rsidR="00F77A51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 and nanostructure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s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. </w:t>
      </w:r>
      <w:r w:rsidR="00C00D2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O</w:t>
      </w:r>
      <w:r w:rsidR="00C00D24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n groundbreaking work at IJL [1</w:t>
      </w:r>
      <w:r w:rsidR="00F22FFD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-7</w:t>
      </w:r>
      <w:r w:rsidR="00C00D24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]</w:t>
      </w:r>
      <w:r w:rsidR="00C00D2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 and i</w:t>
      </w:r>
      <w:r w:rsidR="00F77A51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n collaboration with research </w:t>
      </w:r>
      <w:r w:rsidR="00C00D2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laboratories close to magnetic storage applications, 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you will explore:</w:t>
      </w:r>
    </w:p>
    <w:p w14:paraId="435F816E" w14:textId="3641710D" w:rsidR="00F66161" w:rsidRDefault="00113DDB" w:rsidP="00030661">
      <w:pPr>
        <w:shd w:val="clear" w:color="auto" w:fill="FFFFFF"/>
        <w:spacing w:after="0" w:line="240" w:lineRule="auto"/>
        <w:jc w:val="both"/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-Size-dependent effects in ferrimagnets, addressing scal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ing factor on </w:t>
      </w:r>
      <w:r w:rsidR="00F66161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all optical switching (AOS)</w:t>
      </w:r>
    </w:p>
    <w:p w14:paraId="08BF3ABF" w14:textId="6A75B075" w:rsidR="00C00D24" w:rsidRPr="00113DDB" w:rsidRDefault="00F66161" w:rsidP="00030661">
      <w:pPr>
        <w:shd w:val="clear" w:color="auto" w:fill="FFFFFF"/>
        <w:spacing w:after="0" w:line="240" w:lineRule="auto"/>
        <w:jc w:val="both"/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</w:pPr>
      <w:r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-</w:t>
      </w:r>
      <w:r w:rsidR="00113DDB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AOS </w:t>
      </w:r>
      <w:r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in material </w:t>
      </w:r>
      <w:r w:rsidR="001C479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used in hard drives (HD) </w:t>
      </w:r>
      <w:r w:rsidR="00113DDB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to </w:t>
      </w:r>
      <w:r w:rsidR="001C479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check the </w:t>
      </w:r>
      <w:r w:rsidR="00113DDB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ability and efficiency </w:t>
      </w:r>
      <w:r w:rsidR="001C479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of writing informations using ultrafast single pulses </w:t>
      </w:r>
      <w:r w:rsidR="00113DDB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in next-gen </w:t>
      </w:r>
      <w:r w:rsidR="001C4794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HD</w:t>
      </w:r>
      <w:r w:rsidR="00113DDB"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 devices.</w:t>
      </w:r>
    </w:p>
    <w:p w14:paraId="1AE8216B" w14:textId="77777777" w:rsidR="00113DDB" w:rsidRPr="00113DDB" w:rsidRDefault="00113DDB" w:rsidP="00030661">
      <w:pPr>
        <w:shd w:val="clear" w:color="auto" w:fill="FFFFFF"/>
        <w:spacing w:after="0" w:line="240" w:lineRule="auto"/>
        <w:jc w:val="both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 </w:t>
      </w:r>
    </w:p>
    <w:p w14:paraId="5656CACE" w14:textId="762EE65F" w:rsidR="00113DDB" w:rsidRPr="00113DDB" w:rsidRDefault="00113DDB" w:rsidP="00030661">
      <w:pPr>
        <w:shd w:val="clear" w:color="auto" w:fill="FFFFFF"/>
        <w:spacing w:after="0" w:line="240" w:lineRule="auto"/>
        <w:jc w:val="both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This project combines cutting-edge 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laser 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pulse generation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,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 advanced 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material growth and 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magnetic characterization, from the group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s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 at the University of Lorraine (France) and 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in laboratories close to applied magnetic storage applications</w:t>
      </w:r>
      <w:r w:rsidR="00F22FFD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 (NIMS, Seagate)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. The student will be trained on a femtosecond laser bench, and learn extensively about aspects such as spintronics, ultrafast optics, 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near field microscopy, 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material growth and </w:t>
      </w:r>
      <w:r w:rsidR="006A03C5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clean room </w:t>
      </w: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 xml:space="preserve">sample fabrication. </w:t>
      </w:r>
    </w:p>
    <w:p w14:paraId="5AAF1EDF" w14:textId="77777777" w:rsidR="00113DDB" w:rsidRPr="00113DDB" w:rsidRDefault="00113DDB" w:rsidP="00030661">
      <w:pPr>
        <w:shd w:val="clear" w:color="auto" w:fill="FFFFFF"/>
        <w:spacing w:after="0" w:line="240" w:lineRule="auto"/>
        <w:jc w:val="both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val="en-US" w:eastAsia="fr-FR"/>
          <w14:ligatures w14:val="none"/>
        </w:rPr>
        <w:t>                                                               </w:t>
      </w:r>
    </w:p>
    <w:p w14:paraId="0B402948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222222"/>
          <w:kern w:val="0"/>
          <w:sz w:val="20"/>
          <w:szCs w:val="20"/>
          <w:lang w:val="en-US" w:eastAsia="fr-FR"/>
          <w14:ligatures w14:val="none"/>
        </w:rPr>
        <w:t>References</w:t>
      </w:r>
    </w:p>
    <w:p w14:paraId="377C6195" w14:textId="64D5E90C" w:rsidR="00113DDB" w:rsidRPr="00113DDB" w:rsidRDefault="00113DDB" w:rsidP="00113DDB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[1] </w:t>
      </w:r>
      <w:r w:rsidR="006F18D2"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Q. Remy</w:t>
      </w:r>
      <w:r w:rsid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,</w:t>
      </w:r>
      <w:r w:rsidR="006F18D2"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,….and </w:t>
      </w:r>
      <w:r w:rsidR="006F18D2" w:rsidRPr="003378DF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</w:t>
      </w:r>
      <w:r w:rsidR="006F18D2"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, Nature Communication 14, 445 (2023).</w:t>
      </w:r>
    </w:p>
    <w:p w14:paraId="39B87456" w14:textId="7C69D991" w:rsidR="00113DDB" w:rsidRPr="00113DDB" w:rsidRDefault="00113DDB" w:rsidP="00113DDB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[2] </w:t>
      </w:r>
      <w:r w:rsidR="006F18D2"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Y. Peng, …and </w:t>
      </w:r>
      <w:r w:rsidR="006F18D2" w:rsidRPr="003378DF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Hehn,</w:t>
      </w:r>
      <w:r w:rsidR="006F18D2"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 Nature Communication </w:t>
      </w:r>
      <w:r w:rsidR="0061623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14, 5000 </w:t>
      </w:r>
      <w:r w:rsidR="006F18D2"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(2023). </w:t>
      </w:r>
    </w:p>
    <w:p w14:paraId="7453CD99" w14:textId="1188B65F" w:rsidR="00113DDB" w:rsidRDefault="00113DDB" w:rsidP="00113DDB">
      <w:pPr>
        <w:shd w:val="clear" w:color="auto" w:fill="FFFFFF"/>
        <w:spacing w:after="0" w:line="240" w:lineRule="auto"/>
        <w:ind w:firstLine="708"/>
        <w:rPr>
          <w:rFonts w:ascii="Calibri Light" w:eastAsia="Aptos" w:hAnsi="Calibri Light" w:cs="Calibri Light"/>
          <w:color w:val="444444"/>
          <w:kern w:val="0"/>
          <w:sz w:val="20"/>
          <w:szCs w:val="20"/>
          <w:lang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[3] </w:t>
      </w:r>
      <w:r w:rsidR="003378DF" w:rsidRPr="003378DF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Z. Guo, …and </w:t>
      </w:r>
      <w:r w:rsidR="003378DF" w:rsidRPr="003378DF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</w:t>
      </w:r>
      <w:r w:rsidR="003378DF" w:rsidRPr="003378DF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, Advanced Materials 2311643 (2024).</w:t>
      </w:r>
    </w:p>
    <w:p w14:paraId="7E6F84D3" w14:textId="4796ADC1" w:rsidR="003A5C9E" w:rsidRPr="00113DDB" w:rsidRDefault="003A5C9E" w:rsidP="003A5C9E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[</w:t>
      </w:r>
      <w:r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4</w:t>
      </w: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] 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M. Hennecke, …</w:t>
      </w:r>
      <w:r w:rsidRPr="003A5C9E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 and S. Eisebitt, Nature Communications 16, 8233 (2025).</w:t>
      </w:r>
    </w:p>
    <w:p w14:paraId="17478D03" w14:textId="353A126A" w:rsidR="003A5C9E" w:rsidRPr="00113DDB" w:rsidRDefault="003A5C9E" w:rsidP="003A5C9E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[</w:t>
      </w:r>
      <w:r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5</w:t>
      </w: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] 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B. Kunyangyuen,….and </w:t>
      </w:r>
      <w:r w:rsidRPr="003A5C9E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, Phys. Rev. B 112, 094432 (2025)</w:t>
      </w:r>
      <w:r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.</w:t>
      </w:r>
      <w:r w:rsidRPr="006F18D2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 </w:t>
      </w:r>
    </w:p>
    <w:p w14:paraId="2EF97765" w14:textId="4513AC1B" w:rsidR="003A5C9E" w:rsidRPr="003A5C9E" w:rsidRDefault="003A5C9E" w:rsidP="003A5C9E">
      <w:pPr>
        <w:shd w:val="clear" w:color="auto" w:fill="FFFFFF"/>
        <w:spacing w:after="0" w:line="240" w:lineRule="auto"/>
        <w:ind w:firstLine="708"/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[</w:t>
      </w:r>
      <w:r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6</w:t>
      </w: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] 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B. Kunyangyuen,…and </w:t>
      </w:r>
      <w:r w:rsidRPr="003A5C9E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, ACS Materials Lett. 7, 3619 (2025).</w:t>
      </w:r>
    </w:p>
    <w:p w14:paraId="737F0511" w14:textId="0930188B" w:rsidR="006F18D2" w:rsidRPr="00113DDB" w:rsidRDefault="003A5C9E" w:rsidP="003A5C9E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[</w:t>
      </w:r>
      <w:r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7</w:t>
      </w:r>
      <w:r w:rsidRPr="00113DDB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] 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 xml:space="preserve">J.-X. Lin,…and </w:t>
      </w:r>
      <w:r w:rsidRPr="003A5C9E">
        <w:rPr>
          <w:rFonts w:ascii="Calibri Light" w:eastAsia="Aptos" w:hAnsi="Calibri Light" w:cs="Calibri Light"/>
          <w:b/>
          <w:bCs/>
          <w:color w:val="444444"/>
          <w:kern w:val="0"/>
          <w:sz w:val="20"/>
          <w:szCs w:val="20"/>
          <w:lang w:val="en-US" w:eastAsia="fr-FR"/>
          <w14:ligatures w14:val="none"/>
        </w:rPr>
        <w:t>M. Hehn</w:t>
      </w:r>
      <w:r w:rsidRPr="003A5C9E"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, Advanced Materials (2026). DOI10.1002/adma.202522886</w:t>
      </w:r>
      <w:r>
        <w:rPr>
          <w:rFonts w:ascii="Calibri Light" w:eastAsia="Aptos" w:hAnsi="Calibri Light" w:cs="Calibri Light"/>
          <w:color w:val="444444"/>
          <w:kern w:val="0"/>
          <w:sz w:val="20"/>
          <w:szCs w:val="20"/>
          <w:lang w:val="en-US" w:eastAsia="fr-FR"/>
          <w14:ligatures w14:val="none"/>
        </w:rPr>
        <w:t>.</w:t>
      </w:r>
    </w:p>
    <w:p w14:paraId="4E0355ED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eastAsia="fr-FR"/>
          <w14:ligatures w14:val="none"/>
        </w:rPr>
      </w:pPr>
      <w:r w:rsidRPr="00113DDB">
        <w:rPr>
          <w:rFonts w:ascii="Arial" w:eastAsia="Aptos" w:hAnsi="Arial" w:cs="Arial"/>
          <w:color w:val="222222"/>
          <w:kern w:val="0"/>
          <w:sz w:val="20"/>
          <w:szCs w:val="20"/>
          <w:lang w:eastAsia="fr-FR"/>
          <w14:ligatures w14:val="none"/>
        </w:rPr>
        <w:t> </w:t>
      </w:r>
    </w:p>
    <w:p w14:paraId="71043BF0" w14:textId="349BE178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3C4858"/>
          <w:kern w:val="0"/>
          <w:sz w:val="20"/>
          <w:szCs w:val="20"/>
          <w:lang w:val="en-US" w:eastAsia="fr-FR"/>
          <w14:ligatures w14:val="none"/>
        </w:rPr>
        <w:t>Keywords: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br/>
        <w:t xml:space="preserve">magnetism, spintronics, </w:t>
      </w:r>
      <w:r w:rsidR="00820280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ferri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magnetism, ultrafast optics, </w:t>
      </w:r>
      <w:r w:rsidR="00820280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ebeam lithography, magnetic force and NV center microscopy.</w:t>
      </w:r>
    </w:p>
    <w:p w14:paraId="4A7C5408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</w:t>
      </w:r>
    </w:p>
    <w:p w14:paraId="1EB09BD6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Work context</w:t>
      </w:r>
    </w:p>
    <w:p w14:paraId="78572DEA" w14:textId="5CE01A88" w:rsidR="00113DDB" w:rsidRPr="00113DDB" w:rsidRDefault="00113DDB" w:rsidP="00030661">
      <w:pPr>
        <w:shd w:val="clear" w:color="auto" w:fill="FFFFFF"/>
        <w:spacing w:after="0" w:line="240" w:lineRule="auto"/>
        <w:jc w:val="both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The PhD student will work 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under the supervision of Dr. </w:t>
      </w:r>
      <w:r w:rsidR="001C4794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Michel Hehn </w:t>
      </w: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within the 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 xml:space="preserve">SPIN Team research group at Institut Jean Lamour whose topics range from the </w:t>
      </w:r>
      <w:r w:rsidR="001C4794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 xml:space="preserve">material growth 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 xml:space="preserve">of innovative materials for </w:t>
      </w:r>
      <w:r w:rsidR="001C4794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>all optical switching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>, to the development of magnetic sensors and the fundamental study of physical phenomena related to magnetism.</w:t>
      </w:r>
    </w:p>
    <w:p w14:paraId="0A40A56B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</w:t>
      </w:r>
    </w:p>
    <w:p w14:paraId="6D16B61C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Skills</w:t>
      </w:r>
    </w:p>
    <w:p w14:paraId="1B5551E0" w14:textId="6D4B252B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Knowledge of electromagnetism and solid-state physics, including optics</w:t>
      </w:r>
      <w:r w:rsidR="00D110F6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and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magnetism is essential. Experience with sample growth and/or clean-room would be ideal.</w:t>
      </w:r>
    </w:p>
    <w:p w14:paraId="3332C209" w14:textId="76DDD1D0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Knowledge of English (oral and written) is important and knowledge of French would be an advantage.</w:t>
      </w:r>
    </w:p>
    <w:p w14:paraId="3D4AADEF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As an enthusiastic researcher you are always trying to understand and learn, you enjoy working in an international team, and have a taste </w:t>
      </w:r>
      <w:r w:rsidRPr="00113DDB"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  <w:t>for both experimental and theoretical work.</w:t>
      </w:r>
    </w:p>
    <w:p w14:paraId="082EB0A9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 </w:t>
      </w:r>
    </w:p>
    <w:p w14:paraId="023BEF62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About Institut Jean Lamour</w:t>
      </w:r>
    </w:p>
    <w:p w14:paraId="505B279E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The Institute Jean Lamour (IJL) 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is a joint research unit of CNRS and Université de Lorraine.</w:t>
      </w:r>
    </w:p>
    <w:p w14:paraId="540BA7E6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Focused on materials and processes science and engineering, it covers: materials, metallurgy, plasmas, surfaces, nanomaterials and electronics.</w:t>
      </w:r>
    </w:p>
    <w:p w14:paraId="5E3508AE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It regroups 183 researchers/lecturers, 91 engineers/technicians/administrative staff, 150 doctoral students and 25 post-doctoral fellows.</w:t>
      </w:r>
    </w:p>
    <w:p w14:paraId="339AEB28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Partnerships exist with 150 companies and our research groups collaborate with more than 30 countries throughout the world.</w:t>
      </w:r>
    </w:p>
    <w:p w14:paraId="593C1F3E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lastRenderedPageBreak/>
        <w:t>Its exceptional instrumental platforms are spread over 4 sites; the main one is located on Artem campus in Nancy.</w:t>
      </w:r>
    </w:p>
    <w:p w14:paraId="728772D3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 </w:t>
      </w:r>
    </w:p>
    <w:p w14:paraId="514CF8AB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Application</w:t>
      </w:r>
    </w:p>
    <w:p w14:paraId="10ECA73E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Applicants are invited to submit:</w:t>
      </w:r>
    </w:p>
    <w:p w14:paraId="61D8B74F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Curriculum Vitae</w:t>
      </w:r>
    </w:p>
    <w:p w14:paraId="51FD3DF8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Letter of motivation</w:t>
      </w:r>
    </w:p>
    <w:p w14:paraId="7B3F3EFD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Academic grades for the last couple years</w:t>
      </w:r>
    </w:p>
    <w:p w14:paraId="44605F54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Scan of passport</w:t>
      </w:r>
    </w:p>
    <w:p w14:paraId="4035F740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Recommendation letters or contacts (if possible)</w:t>
      </w:r>
    </w:p>
    <w:p w14:paraId="715B3501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</w:t>
      </w:r>
    </w:p>
    <w:p w14:paraId="530D50A3" w14:textId="4051E453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Applications will be accepted until 1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vertAlign w:val="superscript"/>
          <w:lang w:val="en-US" w:eastAsia="fr-FR"/>
          <w14:ligatures w14:val="none"/>
        </w:rPr>
        <w:t>th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 of </w:t>
      </w:r>
      <w:r w:rsidR="00D110F6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October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2026. Interviews will be carried during the month of </w:t>
      </w:r>
      <w:r w:rsidR="00D110F6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October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. A decision should be made end of </w:t>
      </w:r>
      <w:r w:rsidR="00D110F6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October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.</w:t>
      </w:r>
    </w:p>
    <w:p w14:paraId="40DB5EFF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</w:t>
      </w:r>
    </w:p>
    <w:p w14:paraId="3AD8380D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Applicants should have finished their master’s degree before the beginning of the expected PhD start date. A diploma will be required to sign the contract.</w:t>
      </w:r>
    </w:p>
    <w:p w14:paraId="13EB1548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 </w:t>
      </w:r>
    </w:p>
    <w:p w14:paraId="3C9C145E" w14:textId="77777777" w:rsidR="00113DDB" w:rsidRPr="00113DDB" w:rsidRDefault="00113DDB" w:rsidP="00113DDB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Send the application to:</w:t>
      </w:r>
    </w:p>
    <w:p w14:paraId="4AC6303E" w14:textId="2A73CC0A" w:rsidR="00113DDB" w:rsidRPr="00113DDB" w:rsidRDefault="001C4794" w:rsidP="00113DDB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</w:pPr>
      <w:r>
        <w:rPr>
          <w:rFonts w:ascii="Arial" w:eastAsia="Aptos" w:hAnsi="Arial" w:cs="Arial"/>
          <w:color w:val="3C4858"/>
          <w:kern w:val="0"/>
          <w:sz w:val="20"/>
          <w:szCs w:val="20"/>
          <w:lang w:val="es-ES_tradnl" w:eastAsia="fr-FR"/>
          <w14:ligatures w14:val="none"/>
        </w:rPr>
        <w:t>Michel Hehn</w:t>
      </w:r>
      <w:r w:rsidR="00113DDB" w:rsidRPr="00113DDB">
        <w:rPr>
          <w:rFonts w:ascii="Arial" w:eastAsia="Aptos" w:hAnsi="Arial" w:cs="Arial"/>
          <w:color w:val="3C4858"/>
          <w:kern w:val="0"/>
          <w:sz w:val="20"/>
          <w:szCs w:val="20"/>
          <w:lang w:val="es-ES_tradnl" w:eastAsia="fr-FR"/>
          <w14:ligatures w14:val="none"/>
        </w:rPr>
        <w:t xml:space="preserve"> (</w:t>
      </w:r>
      <w:r>
        <w:rPr>
          <w:rFonts w:ascii="Arial" w:eastAsia="Aptos" w:hAnsi="Arial" w:cs="Arial"/>
          <w:color w:val="3C4858"/>
          <w:kern w:val="0"/>
          <w:sz w:val="20"/>
          <w:szCs w:val="20"/>
          <w:lang w:val="es-ES_tradnl" w:eastAsia="fr-FR"/>
          <w14:ligatures w14:val="none"/>
        </w:rPr>
        <w:t>Professor at Lorraine University and at Institut Universitaire de France</w:t>
      </w:r>
      <w:r w:rsidR="00113DDB" w:rsidRPr="00113DDB">
        <w:rPr>
          <w:rFonts w:ascii="Arial" w:eastAsia="Aptos" w:hAnsi="Arial" w:cs="Arial"/>
          <w:color w:val="3C4858"/>
          <w:kern w:val="0"/>
          <w:sz w:val="20"/>
          <w:szCs w:val="20"/>
          <w:lang w:val="es-ES_tradnl" w:eastAsia="fr-FR"/>
          <w14:ligatures w14:val="none"/>
        </w:rPr>
        <w:t>): </w:t>
      </w:r>
      <w:hyperlink r:id="rId4" w:history="1">
        <w:r w:rsidRPr="001A4C6B">
          <w:rPr>
            <w:rStyle w:val="Lienhypertexte"/>
            <w:rFonts w:ascii="Arial" w:eastAsia="Aptos" w:hAnsi="Arial" w:cs="Arial"/>
            <w:kern w:val="0"/>
            <w:sz w:val="20"/>
            <w:szCs w:val="20"/>
            <w:lang w:val="es-ES_tradnl" w:eastAsia="fr-FR"/>
            <w14:ligatures w14:val="none"/>
          </w:rPr>
          <w:t>michel</w:t>
        </w:r>
        <w:r w:rsidRPr="00113DDB">
          <w:rPr>
            <w:rStyle w:val="Lienhypertexte"/>
            <w:rFonts w:ascii="Arial" w:eastAsia="Aptos" w:hAnsi="Arial" w:cs="Arial"/>
            <w:kern w:val="0"/>
            <w:sz w:val="20"/>
            <w:szCs w:val="20"/>
            <w:lang w:val="es-ES_tradnl" w:eastAsia="fr-FR"/>
            <w14:ligatures w14:val="none"/>
          </w:rPr>
          <w:t>.</w:t>
        </w:r>
        <w:r w:rsidRPr="001A4C6B">
          <w:rPr>
            <w:rStyle w:val="Lienhypertexte"/>
            <w:rFonts w:ascii="Arial" w:eastAsia="Aptos" w:hAnsi="Arial" w:cs="Arial"/>
            <w:kern w:val="0"/>
            <w:sz w:val="20"/>
            <w:szCs w:val="20"/>
            <w:lang w:val="es-ES_tradnl" w:eastAsia="fr-FR"/>
            <w14:ligatures w14:val="none"/>
          </w:rPr>
          <w:t>hehn</w:t>
        </w:r>
        <w:r w:rsidRPr="00113DDB">
          <w:rPr>
            <w:rStyle w:val="Lienhypertexte"/>
            <w:rFonts w:ascii="Arial" w:eastAsia="Aptos" w:hAnsi="Arial" w:cs="Arial"/>
            <w:kern w:val="0"/>
            <w:sz w:val="20"/>
            <w:szCs w:val="20"/>
            <w:lang w:val="es-ES_tradnl" w:eastAsia="fr-FR"/>
            <w14:ligatures w14:val="none"/>
          </w:rPr>
          <w:t>@univ-lorraine.fr</w:t>
        </w:r>
      </w:hyperlink>
    </w:p>
    <w:p w14:paraId="4374C5A3" w14:textId="77777777" w:rsidR="008739B8" w:rsidRPr="001C4794" w:rsidRDefault="008739B8">
      <w:pPr>
        <w:rPr>
          <w:lang w:val="en-US"/>
        </w:rPr>
      </w:pPr>
    </w:p>
    <w:sectPr w:rsidR="008739B8" w:rsidRPr="001C4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70"/>
    <w:rsid w:val="00030661"/>
    <w:rsid w:val="00103990"/>
    <w:rsid w:val="00113DDB"/>
    <w:rsid w:val="001C4794"/>
    <w:rsid w:val="003378DF"/>
    <w:rsid w:val="003A5C9E"/>
    <w:rsid w:val="0061623E"/>
    <w:rsid w:val="006A03C5"/>
    <w:rsid w:val="006B6FFB"/>
    <w:rsid w:val="006F18D2"/>
    <w:rsid w:val="00820280"/>
    <w:rsid w:val="008739B8"/>
    <w:rsid w:val="00A86C70"/>
    <w:rsid w:val="00BC0E54"/>
    <w:rsid w:val="00C00D24"/>
    <w:rsid w:val="00CD2870"/>
    <w:rsid w:val="00CD3F56"/>
    <w:rsid w:val="00D110F6"/>
    <w:rsid w:val="00D2031F"/>
    <w:rsid w:val="00E338E9"/>
    <w:rsid w:val="00F22FFD"/>
    <w:rsid w:val="00F66161"/>
    <w:rsid w:val="00F7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890D"/>
  <w15:chartTrackingRefBased/>
  <w15:docId w15:val="{CB477C47-D0E9-4EE1-9ECD-6FD51B26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2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2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2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2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2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2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287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287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287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287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287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28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28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28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287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287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287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13DD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3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el.hehn@univ-lorrai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hehn</dc:creator>
  <cp:keywords/>
  <dc:description/>
  <cp:lastModifiedBy>hehn</cp:lastModifiedBy>
  <cp:revision>10</cp:revision>
  <dcterms:created xsi:type="dcterms:W3CDTF">2026-08-26T07:26:00Z</dcterms:created>
  <dcterms:modified xsi:type="dcterms:W3CDTF">2026-08-26T08:57:00Z</dcterms:modified>
</cp:coreProperties>
</file>